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Shyama Prasad Mukherji College 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2D5" w:rsidRPr="00AA434F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</w:t>
      </w:r>
      <w:r w:rsidR="00F5438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2022-23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 </w:t>
      </w:r>
      <w:r w:rsidR="00F45E6A">
        <w:rPr>
          <w:rFonts w:ascii="Times New Roman" w:hAnsi="Times New Roman" w:cs="Times New Roman"/>
          <w:b/>
          <w:sz w:val="24"/>
          <w:szCs w:val="24"/>
        </w:rPr>
        <w:t>BA Hons. Political Science 2</w:t>
      </w:r>
      <w:r w:rsidR="00F45E6A" w:rsidRPr="00F45E6A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Year</w:t>
      </w: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Semester: </w:t>
      </w:r>
      <w:r w:rsidR="00F45E6A">
        <w:rPr>
          <w:rFonts w:ascii="Times New Roman" w:hAnsi="Times New Roman" w:cs="Times New Roman"/>
          <w:b/>
          <w:sz w:val="24"/>
          <w:szCs w:val="24"/>
        </w:rPr>
        <w:t>III</w:t>
      </w:r>
    </w:p>
    <w:p w:rsidR="007E62D5" w:rsidRPr="00683E1D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Taught </w:t>
      </w:r>
      <w:r w:rsidR="00BD098E">
        <w:rPr>
          <w:rFonts w:ascii="Times New Roman" w:hAnsi="Times New Roman" w:cs="Times New Roman"/>
          <w:b/>
          <w:sz w:val="24"/>
          <w:szCs w:val="24"/>
        </w:rPr>
        <w:t>individually</w:t>
      </w:r>
      <w:r>
        <w:rPr>
          <w:rFonts w:ascii="Times New Roman" w:hAnsi="Times New Roman" w:cs="Times New Roman"/>
          <w:b/>
          <w:sz w:val="24"/>
          <w:szCs w:val="24"/>
        </w:rPr>
        <w:t xml:space="preserve"> or shared: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Individually</w:t>
      </w: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F45E6A">
        <w:rPr>
          <w:rFonts w:ascii="Times New Roman" w:hAnsi="Times New Roman" w:cs="Times New Roman"/>
          <w:b/>
          <w:sz w:val="24"/>
          <w:szCs w:val="24"/>
        </w:rPr>
        <w:t>Perspectives on International Relations and World History</w:t>
      </w:r>
    </w:p>
    <w:p w:rsidR="007E62D5" w:rsidRPr="00683E1D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r w:rsidR="00B85B7F">
        <w:rPr>
          <w:rFonts w:ascii="Times New Roman" w:hAnsi="Times New Roman" w:cs="Times New Roman"/>
          <w:b/>
          <w:sz w:val="24"/>
          <w:szCs w:val="24"/>
        </w:rPr>
        <w:t>Anju Jhamb</w:t>
      </w: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2559C">
        <w:rPr>
          <w:rFonts w:ascii="Times New Roman" w:hAnsi="Times New Roman" w:cs="Times New Roman"/>
          <w:b/>
          <w:sz w:val="24"/>
          <w:szCs w:val="24"/>
        </w:rPr>
        <w:t>5</w:t>
      </w:r>
      <w:r w:rsidR="00B85B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59C">
        <w:rPr>
          <w:rFonts w:ascii="Times New Roman" w:hAnsi="Times New Roman" w:cs="Times New Roman"/>
          <w:b/>
          <w:sz w:val="24"/>
          <w:szCs w:val="24"/>
        </w:rPr>
        <w:t>l</w:t>
      </w:r>
      <w:r w:rsidR="00B85B7F">
        <w:rPr>
          <w:rFonts w:ascii="Times New Roman" w:hAnsi="Times New Roman" w:cs="Times New Roman"/>
          <w:b/>
          <w:sz w:val="24"/>
          <w:szCs w:val="24"/>
        </w:rPr>
        <w:t>e</w:t>
      </w:r>
      <w:r w:rsidR="00A2559C">
        <w:rPr>
          <w:rFonts w:ascii="Times New Roman" w:hAnsi="Times New Roman" w:cs="Times New Roman"/>
          <w:b/>
          <w:sz w:val="24"/>
          <w:szCs w:val="24"/>
        </w:rPr>
        <w:t>ctures</w:t>
      </w:r>
      <w:r w:rsidR="00B85B7F">
        <w:rPr>
          <w:rFonts w:ascii="Times New Roman" w:hAnsi="Times New Roman" w:cs="Times New Roman"/>
          <w:b/>
          <w:sz w:val="24"/>
          <w:szCs w:val="24"/>
        </w:rPr>
        <w:t xml:space="preserve"> &amp;  2 tutorial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350"/>
      </w:tblGrid>
      <w:tr w:rsidR="007E62D5" w:rsidTr="00503DA7">
        <w:trPr>
          <w:trHeight w:val="569"/>
        </w:trPr>
        <w:tc>
          <w:tcPr>
            <w:tcW w:w="9350" w:type="dxa"/>
          </w:tcPr>
          <w:p w:rsidR="007E62D5" w:rsidRPr="00690851" w:rsidRDefault="007E62D5" w:rsidP="00A25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7E62D5" w:rsidRDefault="007E62D5" w:rsidP="00A25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62D5" w:rsidTr="00503DA7">
        <w:tc>
          <w:tcPr>
            <w:tcW w:w="9350" w:type="dxa"/>
          </w:tcPr>
          <w:p w:rsidR="007E62D5" w:rsidRDefault="007E62D5" w:rsidP="00A25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2D5" w:rsidRDefault="00DF2D0A" w:rsidP="00DF2D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the Unit</w:t>
            </w:r>
            <w:r w:rsidR="007E6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5B7F">
              <w:rPr>
                <w:rFonts w:ascii="Times New Roman" w:hAnsi="Times New Roman" w:cs="Times New Roman"/>
                <w:b/>
                <w:sz w:val="24"/>
                <w:szCs w:val="24"/>
              </w:rPr>
              <w:t>Studying International R</w:t>
            </w:r>
            <w:r w:rsidR="00A2559C">
              <w:rPr>
                <w:rFonts w:ascii="Times New Roman" w:hAnsi="Times New Roman" w:cs="Times New Roman"/>
                <w:b/>
                <w:sz w:val="24"/>
                <w:szCs w:val="24"/>
              </w:rPr>
              <w:t>elations</w:t>
            </w:r>
          </w:p>
          <w:p w:rsidR="007E62D5" w:rsidRDefault="007E62D5" w:rsidP="00A255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D0A" w:rsidTr="00503DA7">
        <w:tc>
          <w:tcPr>
            <w:tcW w:w="9350" w:type="dxa"/>
          </w:tcPr>
          <w:p w:rsidR="00DF2D0A" w:rsidRDefault="00DF2D0A" w:rsidP="00A25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(in APA format)</w:t>
            </w:r>
          </w:p>
          <w:p w:rsidR="00320F3B" w:rsidRDefault="00320F3B" w:rsidP="00A25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prescribed in the syllabus:</w:t>
            </w:r>
            <w:r w:rsidR="00B85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 Mingst  Essentials of International Relations,    J</w:t>
            </w:r>
            <w:r w:rsidR="00FE0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5B7F">
              <w:rPr>
                <w:rFonts w:ascii="Times New Roman" w:hAnsi="Times New Roman" w:cs="Times New Roman"/>
                <w:b/>
                <w:sz w:val="24"/>
                <w:szCs w:val="24"/>
              </w:rPr>
              <w:t>Goldstein - International R</w:t>
            </w:r>
            <w:r w:rsidR="00FE0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elations, </w:t>
            </w:r>
          </w:p>
          <w:p w:rsidR="00320F3B" w:rsidRDefault="00320F3B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e- references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be given to student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>s but not prescribed in syllabus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(if any):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C3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CEC lectures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F2D0A" w:rsidTr="00503DA7">
        <w:tc>
          <w:tcPr>
            <w:tcW w:w="9350" w:type="dxa"/>
          </w:tcPr>
          <w:p w:rsidR="00DF2D0A" w:rsidRDefault="00DF2D0A" w:rsidP="00A25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of classes required to complete the unit (approx.): </w:t>
            </w:r>
          </w:p>
          <w:p w:rsidR="003D2159" w:rsidRDefault="00B85B7F" w:rsidP="00A25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F</w:t>
            </w:r>
            <w:r w:rsidR="00A25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ourteen </w:t>
            </w:r>
          </w:p>
        </w:tc>
      </w:tr>
      <w:tr w:rsidR="00DF2D0A" w:rsidTr="00503DA7">
        <w:trPr>
          <w:trHeight w:val="1259"/>
        </w:trPr>
        <w:tc>
          <w:tcPr>
            <w:tcW w:w="9350" w:type="dxa"/>
          </w:tcPr>
          <w:p w:rsidR="00DF2D0A" w:rsidRPr="00320F3B" w:rsidRDefault="00320F3B" w:rsidP="00A255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3B">
              <w:rPr>
                <w:rFonts w:ascii="Times New Roman" w:hAnsi="Times New Roman" w:cs="Times New Roman"/>
                <w:b/>
                <w:sz w:val="24"/>
                <w:szCs w:val="24"/>
              </w:rPr>
              <w:t>Sub topics to be covered and their order along with the respective time frames</w:t>
            </w:r>
          </w:p>
          <w:p w:rsidR="00DF2D0A" w:rsidRPr="00047443" w:rsidRDefault="006373D7" w:rsidP="00A25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How</w:t>
            </w:r>
            <w:r w:rsidR="00B85B7F">
              <w:rPr>
                <w:rFonts w:ascii="Times New Roman" w:hAnsi="Times New Roman" w:cs="Times New Roman"/>
                <w:sz w:val="24"/>
                <w:szCs w:val="24"/>
              </w:rPr>
              <w:t xml:space="preserve"> do we understand International R</w:t>
            </w:r>
            <w:r w:rsidR="00A2559C">
              <w:rPr>
                <w:rFonts w:ascii="Times New Roman" w:hAnsi="Times New Roman" w:cs="Times New Roman"/>
                <w:sz w:val="24"/>
                <w:szCs w:val="24"/>
              </w:rPr>
              <w:t xml:space="preserve">elations  </w:t>
            </w:r>
            <w:r w:rsidR="00B85B7F">
              <w:rPr>
                <w:rFonts w:ascii="Times New Roman" w:hAnsi="Times New Roman" w:cs="Times New Roman"/>
                <w:sz w:val="24"/>
                <w:szCs w:val="24"/>
              </w:rPr>
              <w:t>-L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evels of analysis   3         </w:t>
            </w:r>
            <w:r w:rsidR="00B85B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History and IR-Emergence of International State System   2             Pre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Westphalia;</w:t>
            </w:r>
            <w:r w:rsidR="00B85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Westphalia and post Westphalia 7-8</w:t>
            </w:r>
          </w:p>
        </w:tc>
      </w:tr>
    </w:tbl>
    <w:p w:rsidR="003D2159" w:rsidRDefault="003D2159">
      <w:pPr>
        <w:spacing w:after="360"/>
      </w:pPr>
    </w:p>
    <w:tbl>
      <w:tblPr>
        <w:tblStyle w:val="TableGrid"/>
        <w:tblW w:w="0" w:type="auto"/>
        <w:tblLook w:val="04A0"/>
      </w:tblPr>
      <w:tblGrid>
        <w:gridCol w:w="9350"/>
      </w:tblGrid>
      <w:tr w:rsidR="00B85B7F" w:rsidTr="00B85B7F">
        <w:tc>
          <w:tcPr>
            <w:tcW w:w="9350" w:type="dxa"/>
          </w:tcPr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the Unit:  Theoritical perspectives</w:t>
            </w:r>
          </w:p>
          <w:p w:rsidR="00B85B7F" w:rsidRDefault="00B85B7F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B7F" w:rsidTr="00B85B7F">
        <w:tc>
          <w:tcPr>
            <w:tcW w:w="9350" w:type="dxa"/>
          </w:tcPr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Readings (in APA format)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prescribed in the syllabus: Andrew Heywood – Global politics  m Nicolson  international relations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Readings, e- references to be given to students but not prescribed in syllabus (if any):- </w:t>
            </w:r>
            <w:r w:rsidR="00DC3E92">
              <w:rPr>
                <w:rFonts w:ascii="Times New Roman" w:hAnsi="Times New Roman" w:cs="Times New Roman"/>
                <w:b/>
                <w:sz w:val="24"/>
                <w:szCs w:val="24"/>
              </w:rPr>
              <w:t>CEC lectures</w:t>
            </w:r>
          </w:p>
        </w:tc>
      </w:tr>
      <w:tr w:rsidR="00B85B7F" w:rsidTr="00B85B7F">
        <w:tc>
          <w:tcPr>
            <w:tcW w:w="9350" w:type="dxa"/>
          </w:tcPr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of classes required to complete the unit (approx.): 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 Twenty</w:t>
            </w:r>
          </w:p>
        </w:tc>
      </w:tr>
      <w:tr w:rsidR="00B85B7F" w:rsidRPr="00047443" w:rsidTr="00B85B7F">
        <w:trPr>
          <w:trHeight w:val="1259"/>
        </w:trPr>
        <w:tc>
          <w:tcPr>
            <w:tcW w:w="9350" w:type="dxa"/>
          </w:tcPr>
          <w:p w:rsidR="00B85B7F" w:rsidRPr="00320F3B" w:rsidRDefault="00B85B7F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3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s</w:t>
            </w:r>
            <w:r w:rsidRPr="00320F3B">
              <w:rPr>
                <w:rFonts w:ascii="Times New Roman" w:hAnsi="Times New Roman" w:cs="Times New Roman"/>
                <w:b/>
                <w:sz w:val="24"/>
                <w:szCs w:val="24"/>
              </w:rPr>
              <w:t>ub topics to be covered and their order along with the respective time frames</w:t>
            </w:r>
          </w:p>
          <w:p w:rsidR="00B85B7F" w:rsidRPr="00047443" w:rsidRDefault="00B85B7F" w:rsidP="00B8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Classical Realism and Neo Realism 5              Liberalism and Neo Liberalism   4               Marxist approaches   5         Feminist Perspective 4   Eurocentrism  3</w:t>
            </w:r>
          </w:p>
        </w:tc>
      </w:tr>
    </w:tbl>
    <w:p w:rsidR="00B85B7F" w:rsidRDefault="00B85B7F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tbl>
      <w:tblPr>
        <w:tblStyle w:val="TableGrid"/>
        <w:tblW w:w="0" w:type="auto"/>
        <w:tblLook w:val="04A0"/>
      </w:tblPr>
      <w:tblGrid>
        <w:gridCol w:w="9350"/>
      </w:tblGrid>
      <w:tr w:rsidR="00B85B7F" w:rsidTr="00503DA7">
        <w:tc>
          <w:tcPr>
            <w:tcW w:w="9350" w:type="dxa"/>
          </w:tcPr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Unit: An overview of 20th century IR history  </w:t>
            </w:r>
          </w:p>
          <w:p w:rsidR="00B85B7F" w:rsidRDefault="00B85B7F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B7F" w:rsidTr="00503DA7">
        <w:tc>
          <w:tcPr>
            <w:tcW w:w="9350" w:type="dxa"/>
          </w:tcPr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(in APA format)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prescribed in the syllabus:Eric Hobsbawm   -Age of Extreme,E H CARR   -International Relations between Two World Wars,        Peter Calvocoressi- Worid Politics 1945-2000, Baylis and Smith- The Globalization of World Politics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Readings, e- references to be given to students but not prescribed in syllabus (if any):-ILLL  study material, v n khanna, tapan biswal,s text books          </w:t>
            </w:r>
          </w:p>
        </w:tc>
      </w:tr>
      <w:tr w:rsidR="00B85B7F" w:rsidTr="00503DA7">
        <w:tc>
          <w:tcPr>
            <w:tcW w:w="9350" w:type="dxa"/>
          </w:tcPr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of classes required to complete the unit (approx.): 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 twenty five</w:t>
            </w:r>
          </w:p>
        </w:tc>
      </w:tr>
      <w:tr w:rsidR="00B85B7F" w:rsidRPr="00047443" w:rsidTr="00503DA7">
        <w:trPr>
          <w:trHeight w:val="1259"/>
        </w:trPr>
        <w:tc>
          <w:tcPr>
            <w:tcW w:w="9350" w:type="dxa"/>
          </w:tcPr>
          <w:p w:rsidR="00B85B7F" w:rsidRPr="00320F3B" w:rsidRDefault="00B85B7F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3B">
              <w:rPr>
                <w:rFonts w:ascii="Times New Roman" w:hAnsi="Times New Roman" w:cs="Times New Roman"/>
                <w:b/>
                <w:sz w:val="24"/>
                <w:szCs w:val="24"/>
              </w:rPr>
              <w:t>Sub topics to be covered and their order along with the respective time frames</w:t>
            </w:r>
          </w:p>
          <w:p w:rsidR="00B85B7F" w:rsidRPr="00047443" w:rsidRDefault="00B85B7F" w:rsidP="00B8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2F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World War  2,  Bolshevik Revolution  2,Fasicsm and Nazism 2,World War Two  3,Cold War  6 Third World  3,Collapse of Cold War  2,  Post Cold war 5</w:t>
            </w:r>
          </w:p>
        </w:tc>
      </w:tr>
      <w:tr w:rsidR="00DC3E92" w:rsidRPr="00047443" w:rsidTr="00503DA7">
        <w:trPr>
          <w:trHeight w:val="1259"/>
        </w:trPr>
        <w:tc>
          <w:tcPr>
            <w:tcW w:w="9350" w:type="dxa"/>
          </w:tcPr>
          <w:p w:rsidR="00DC3E92" w:rsidRDefault="00DC3E92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Additional readings</w:t>
            </w:r>
          </w:p>
          <w:p w:rsidR="00DC3E92" w:rsidRDefault="00DC3E92" w:rsidP="00DC3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International Politics, Rumki Basu, Sage Text</w:t>
            </w:r>
          </w:p>
          <w:p w:rsidR="00DC3E92" w:rsidRDefault="00DC3E92" w:rsidP="00DC3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International Relations Today-Concepts and Applications-Aneek Chatterji, Pearson</w:t>
            </w:r>
          </w:p>
          <w:p w:rsidR="00DC3E92" w:rsidRDefault="00DC3E92" w:rsidP="00DC3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International Relations, Nirmal Jindal, Kamal Kumar, Sage Text</w:t>
            </w:r>
          </w:p>
          <w:p w:rsidR="00DC3E92" w:rsidRDefault="00DC3E92" w:rsidP="00DC3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International Relations In 21</w:t>
            </w:r>
            <w:r w:rsidRPr="00DC3E9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century-Pushpesh Pant, Tata Mc Graw Hill</w:t>
            </w:r>
          </w:p>
          <w:p w:rsidR="00DC3E92" w:rsidRPr="00DC3E92" w:rsidRDefault="00DC3E92" w:rsidP="00DC3E92">
            <w:pPr>
              <w:pStyle w:val="List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B7F" w:rsidTr="00503DA7">
        <w:tc>
          <w:tcPr>
            <w:tcW w:w="9350" w:type="dxa"/>
          </w:tcPr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Methodology of Teaching </w:t>
            </w:r>
          </w:p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(Mention the use of ICT, MOOCs fieldwork, visits, or any specific activities along with the topics for which it will be used)</w:t>
            </w:r>
          </w:p>
          <w:p w:rsidR="00DA30B1" w:rsidRDefault="00DA30B1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Different Teaching Methods to ensure deeper learning</w:t>
            </w:r>
          </w:p>
          <w:p w:rsidR="00DA30B1" w:rsidRDefault="00DA30B1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2-3 introductory lectures </w:t>
            </w:r>
          </w:p>
          <w:p w:rsidR="00B85B7F" w:rsidRDefault="00F54384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Classroom teaching ,</w:t>
            </w:r>
            <w:r w:rsidR="00DC3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Google Classroom</w:t>
            </w:r>
            <w:r w:rsidR="00503DA7">
              <w:rPr>
                <w:rFonts w:ascii="Times New Roman" w:hAnsi="Times New Roman" w:cs="Times New Roman"/>
                <w:b/>
                <w:sz w:val="24"/>
                <w:szCs w:val="24"/>
              </w:rPr>
              <w:t>, Problem Solving sessions, Presentation</w:t>
            </w:r>
            <w:r w:rsidR="00DA30B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03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Group Discussions</w:t>
            </w:r>
            <w:r w:rsidR="00DA30B1">
              <w:rPr>
                <w:rFonts w:ascii="Times New Roman" w:hAnsi="Times New Roman" w:cs="Times New Roman"/>
                <w:b/>
                <w:sz w:val="24"/>
                <w:szCs w:val="24"/>
              </w:rPr>
              <w:t>,current events , case studies ,video clips,ppts,slideshares etc</w:t>
            </w:r>
          </w:p>
          <w:p w:rsidR="00DA30B1" w:rsidRDefault="00DA30B1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ask questions which may help to start discussions.</w:t>
            </w:r>
          </w:p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3DA7" w:rsidRDefault="00503DA7" w:rsidP="00503DA7">
      <w:pPr>
        <w:spacing w:after="360"/>
      </w:pPr>
    </w:p>
    <w:tbl>
      <w:tblPr>
        <w:tblStyle w:val="TableGrid"/>
        <w:tblW w:w="0" w:type="auto"/>
        <w:tblLook w:val="04A0"/>
      </w:tblPr>
      <w:tblGrid>
        <w:gridCol w:w="9350"/>
      </w:tblGrid>
      <w:tr w:rsidR="00503DA7" w:rsidRPr="00047443" w:rsidTr="00BB3DF7">
        <w:tc>
          <w:tcPr>
            <w:tcW w:w="9350" w:type="dxa"/>
          </w:tcPr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ASSESSMENT </w:t>
            </w:r>
          </w:p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Tentative date of assessments/ assignments (time frame): </w:t>
            </w:r>
          </w:p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Criteria of Assessment: </w:t>
            </w:r>
          </w:p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First  assignment     -</w:t>
            </w:r>
            <w:r w:rsidR="00F54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384" w:rsidRPr="00F543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F54384">
              <w:rPr>
                <w:rFonts w:ascii="Times New Roman" w:hAnsi="Times New Roman" w:cs="Times New Roman"/>
                <w:sz w:val="24"/>
                <w:szCs w:val="24"/>
              </w:rPr>
              <w:t xml:space="preserve"> Week of October 2022</w:t>
            </w:r>
            <w:r w:rsidR="00DC3E92">
              <w:rPr>
                <w:rFonts w:ascii="Times New Roman" w:hAnsi="Times New Roman" w:cs="Times New Roman"/>
                <w:sz w:val="24"/>
                <w:szCs w:val="24"/>
              </w:rPr>
              <w:t xml:space="preserve"> on the topic Realism and Liberalism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r w:rsidR="00DC3E92">
              <w:rPr>
                <w:rFonts w:ascii="Times New Roman" w:hAnsi="Times New Roman" w:cs="Times New Roman"/>
                <w:sz w:val="24"/>
                <w:szCs w:val="24"/>
              </w:rPr>
              <w:t xml:space="preserve"> test   </w:t>
            </w:r>
            <w:r w:rsidR="00F54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543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rd </w:t>
            </w:r>
            <w:r w:rsidR="00F54384">
              <w:rPr>
                <w:rFonts w:ascii="Times New Roman" w:hAnsi="Times New Roman" w:cs="Times New Roman"/>
                <w:sz w:val="24"/>
                <w:szCs w:val="24"/>
              </w:rPr>
              <w:t>Week of October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C3E92">
              <w:rPr>
                <w:rFonts w:ascii="Times New Roman" w:hAnsi="Times New Roman" w:cs="Times New Roman"/>
                <w:sz w:val="24"/>
                <w:szCs w:val="24"/>
              </w:rPr>
              <w:t>-World System Theory</w:t>
            </w:r>
            <w:bookmarkStart w:id="0" w:name="_GoBack"/>
            <w:bookmarkEnd w:id="0"/>
            <w:r w:rsidR="00F54384">
              <w:rPr>
                <w:rFonts w:ascii="Times New Roman" w:hAnsi="Times New Roman" w:cs="Times New Roman"/>
                <w:sz w:val="24"/>
                <w:szCs w:val="24"/>
              </w:rPr>
              <w:t xml:space="preserve"> or Feminist Theory of International Relations </w:t>
            </w:r>
          </w:p>
          <w:p w:rsidR="00DC3E92" w:rsidRDefault="00DC3E92" w:rsidP="00DC3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DA7" w:rsidRPr="00047443" w:rsidRDefault="00503DA7" w:rsidP="00BB3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B7F" w:rsidRDefault="00B85B7F">
      <w:pPr>
        <w:spacing w:after="360"/>
      </w:pPr>
    </w:p>
    <w:p w:rsidR="00F54384" w:rsidRDefault="00F54384">
      <w:pPr>
        <w:spacing w:after="360"/>
      </w:pP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Course Objective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This paper seeks to equip students with the basic intellectual tools for understanding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International Relations. It introduces students to some of the most important theoretical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approaches for studying international relations. The course begins by historically contextualizing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the evolution of the international state system before discussing the agent-structure problem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through the levels-of-analysis approach. After having set the parameters of the debate, students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are introduced to different theories in International Relations. It provides a fairly comprehensive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overview of the major political developments and events starting from the twentieth century.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Students are expected to learn about the key milestones in world history and equip them with the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tools to understand and analyze the same from different perspectives. A key objective of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the course is to make students aware of the implicit Euro - centricism of International Relations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by highlighting certain specific perspectives from the Global South.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Program Outcomes</w:t>
      </w:r>
    </w:p>
    <w:p w:rsidR="00F54384" w:rsidRPr="00F54384" w:rsidRDefault="00F54384" w:rsidP="00F5438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The students will have a comprehensive understanding of both historical processes and </w:t>
      </w:r>
    </w:p>
    <w:p w:rsid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contemporary practices in International Relations.</w:t>
      </w:r>
    </w:p>
    <w:p w:rsidR="00F54384" w:rsidRPr="00F54384" w:rsidRDefault="00F54384" w:rsidP="00F5438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Major theoretical perspectives will broaden the critical insight and inculcate among </w:t>
      </w:r>
    </w:p>
    <w:p w:rsid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students the significance and rigor of the study of international relations.</w:t>
      </w:r>
    </w:p>
    <w:p w:rsidR="00F54384" w:rsidRPr="00F54384" w:rsidRDefault="00F54384" w:rsidP="00F5438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The paper will go beyond eurocentrism in international relations and reflect on the global </w:t>
      </w:r>
    </w:p>
    <w:p w:rsidR="00F54384" w:rsidRPr="00F54384" w:rsidRDefault="00F54384" w:rsidP="00F543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South perspectives.</w:t>
      </w:r>
    </w:p>
    <w:p w:rsidR="00F54384" w:rsidRPr="00F54384" w:rsidRDefault="00F54384" w:rsidP="00F5438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54384">
        <w:rPr>
          <w:rFonts w:ascii="Times New Roman" w:eastAsia="Times New Roman" w:hAnsi="Times New Roman" w:cs="Times New Roman"/>
        </w:rPr>
        <w:t>It Will Evolve analytical skills to further explore both theoretical and actual key milestones in International Relations.</w:t>
      </w:r>
    </w:p>
    <w:p w:rsidR="00F54384" w:rsidRDefault="00F54384">
      <w:pPr>
        <w:spacing w:after="360"/>
      </w:pPr>
    </w:p>
    <w:sectPr w:rsidR="00F54384" w:rsidSect="00A2559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032" w:rsidRDefault="00985032">
      <w:pPr>
        <w:spacing w:after="0" w:line="240" w:lineRule="auto"/>
      </w:pPr>
      <w:r>
        <w:separator/>
      </w:r>
    </w:p>
  </w:endnote>
  <w:endnote w:type="continuationSeparator" w:id="0">
    <w:p w:rsidR="00985032" w:rsidRDefault="0098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263"/>
      <w:docPartObj>
        <w:docPartGallery w:val="Page Numbers (Bottom of Page)"/>
        <w:docPartUnique/>
      </w:docPartObj>
    </w:sdtPr>
    <w:sdtContent>
      <w:p w:rsidR="00B85B7F" w:rsidRDefault="002731EF" w:rsidP="00A2559C">
        <w:pPr>
          <w:pStyle w:val="Footer"/>
          <w:jc w:val="center"/>
        </w:pPr>
        <w:r>
          <w:fldChar w:fldCharType="begin"/>
        </w:r>
        <w:r w:rsidR="00B85B7F">
          <w:instrText xml:space="preserve"> PAGE   \* MERGEFORMAT </w:instrText>
        </w:r>
        <w:r>
          <w:fldChar w:fldCharType="separate"/>
        </w:r>
        <w:r w:rsidR="004A63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032" w:rsidRDefault="00985032">
      <w:pPr>
        <w:spacing w:after="0" w:line="240" w:lineRule="auto"/>
      </w:pPr>
      <w:r>
        <w:separator/>
      </w:r>
    </w:p>
  </w:footnote>
  <w:footnote w:type="continuationSeparator" w:id="0">
    <w:p w:rsidR="00985032" w:rsidRDefault="00985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B5D81"/>
    <w:multiLevelType w:val="hybridMultilevel"/>
    <w:tmpl w:val="0590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42207"/>
    <w:multiLevelType w:val="hybridMultilevel"/>
    <w:tmpl w:val="4148E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C51E16"/>
    <w:multiLevelType w:val="hybridMultilevel"/>
    <w:tmpl w:val="C2329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B5A77"/>
    <w:multiLevelType w:val="hybridMultilevel"/>
    <w:tmpl w:val="C32C0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2D5"/>
    <w:rsid w:val="00190078"/>
    <w:rsid w:val="002643E4"/>
    <w:rsid w:val="002731EF"/>
    <w:rsid w:val="0028017B"/>
    <w:rsid w:val="00296A5C"/>
    <w:rsid w:val="002975A8"/>
    <w:rsid w:val="00320F3B"/>
    <w:rsid w:val="003D2159"/>
    <w:rsid w:val="004A63E2"/>
    <w:rsid w:val="00503DA7"/>
    <w:rsid w:val="006373D7"/>
    <w:rsid w:val="00710465"/>
    <w:rsid w:val="007E62D5"/>
    <w:rsid w:val="00847BFA"/>
    <w:rsid w:val="0090628C"/>
    <w:rsid w:val="00985032"/>
    <w:rsid w:val="00A2559C"/>
    <w:rsid w:val="00AD7C24"/>
    <w:rsid w:val="00B50A97"/>
    <w:rsid w:val="00B85B7F"/>
    <w:rsid w:val="00BD098E"/>
    <w:rsid w:val="00C22F6B"/>
    <w:rsid w:val="00C5199F"/>
    <w:rsid w:val="00DA30B1"/>
    <w:rsid w:val="00DC3E92"/>
    <w:rsid w:val="00DF2D0A"/>
    <w:rsid w:val="00F45E6A"/>
    <w:rsid w:val="00F54384"/>
    <w:rsid w:val="00FD247B"/>
    <w:rsid w:val="00FE0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2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2D5"/>
    <w:pPr>
      <w:spacing w:after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E6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2D5"/>
    <w:rPr>
      <w:lang w:val="en-US"/>
    </w:rPr>
  </w:style>
  <w:style w:type="paragraph" w:styleId="ListParagraph">
    <w:name w:val="List Paragraph"/>
    <w:basedOn w:val="Normal"/>
    <w:uiPriority w:val="34"/>
    <w:qFormat/>
    <w:rsid w:val="00DC3E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6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2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0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Nidhi Seth</dc:creator>
  <cp:lastModifiedBy>jhamb</cp:lastModifiedBy>
  <cp:revision>2</cp:revision>
  <dcterms:created xsi:type="dcterms:W3CDTF">2022-09-17T04:02:00Z</dcterms:created>
  <dcterms:modified xsi:type="dcterms:W3CDTF">2022-09-17T04:02:00Z</dcterms:modified>
</cp:coreProperties>
</file>